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22" w:rsidRPr="003C2809" w:rsidRDefault="00807BA8" w:rsidP="00807BA8">
      <w:pPr>
        <w:spacing w:line="240" w:lineRule="auto"/>
        <w:ind w:left="3600"/>
        <w:rPr>
          <w:rFonts w:ascii="Cooper Black" w:hAnsi="Cooper Black"/>
          <w:sz w:val="28"/>
          <w:szCs w:val="28"/>
        </w:rPr>
      </w:pPr>
      <w:r>
        <w:rPr>
          <w:rFonts w:ascii="Cooper Black" w:hAnsi="Cooper Black"/>
          <w:noProof/>
          <w:sz w:val="28"/>
          <w:szCs w:val="28"/>
        </w:rPr>
        <w:drawing>
          <wp:anchor distT="0" distB="0" distL="114300" distR="114300" simplePos="0" relativeHeight="251660288" behindDoc="1" locked="0" layoutInCell="1" allowOverlap="1">
            <wp:simplePos x="0" y="0"/>
            <wp:positionH relativeFrom="column">
              <wp:posOffset>407035</wp:posOffset>
            </wp:positionH>
            <wp:positionV relativeFrom="paragraph">
              <wp:posOffset>-112395</wp:posOffset>
            </wp:positionV>
            <wp:extent cx="748665" cy="681355"/>
            <wp:effectExtent l="19050" t="0" r="0" b="0"/>
            <wp:wrapTight wrapText="bothSides">
              <wp:wrapPolygon edited="0">
                <wp:start x="-550" y="0"/>
                <wp:lineTo x="-550" y="21137"/>
                <wp:lineTo x="21435" y="21137"/>
                <wp:lineTo x="21435" y="0"/>
                <wp:lineTo x="-550" y="0"/>
              </wp:wrapPolygon>
            </wp:wrapTight>
            <wp:docPr id="3" name="Picture 2" descr="C:\Documents and Settings\tmckenzie\Local Settings\Temporary Internet Files\Content.IE5\OCCMQLZF\MC9003326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mckenzie\Local Settings\Temporary Internet Files\Content.IE5\OCCMQLZF\MC900332680[1].wmf"/>
                    <pic:cNvPicPr>
                      <a:picLocks noChangeAspect="1" noChangeArrowheads="1"/>
                    </pic:cNvPicPr>
                  </pic:nvPicPr>
                  <pic:blipFill>
                    <a:blip r:embed="rId7" cstate="print"/>
                    <a:srcRect/>
                    <a:stretch>
                      <a:fillRect/>
                    </a:stretch>
                  </pic:blipFill>
                  <pic:spPr bwMode="auto">
                    <a:xfrm>
                      <a:off x="0" y="0"/>
                      <a:ext cx="748665" cy="681355"/>
                    </a:xfrm>
                    <a:prstGeom prst="rect">
                      <a:avLst/>
                    </a:prstGeom>
                    <a:noFill/>
                    <a:ln w="9525">
                      <a:noFill/>
                      <a:miter lim="800000"/>
                      <a:headEnd/>
                      <a:tailEnd/>
                    </a:ln>
                  </pic:spPr>
                </pic:pic>
              </a:graphicData>
            </a:graphic>
          </wp:anchor>
        </w:drawing>
      </w:r>
      <w:r w:rsidR="00E90D27">
        <w:rPr>
          <w:rFonts w:ascii="Cooper Black" w:hAnsi="Cooper Black"/>
          <w:noProof/>
          <w:sz w:val="28"/>
          <w:szCs w:val="28"/>
        </w:rPr>
        <w:drawing>
          <wp:anchor distT="0" distB="0" distL="114300" distR="114300" simplePos="0" relativeHeight="251659264" behindDoc="1" locked="0" layoutInCell="1" allowOverlap="1">
            <wp:simplePos x="0" y="0"/>
            <wp:positionH relativeFrom="column">
              <wp:posOffset>4633595</wp:posOffset>
            </wp:positionH>
            <wp:positionV relativeFrom="paragraph">
              <wp:posOffset>-69215</wp:posOffset>
            </wp:positionV>
            <wp:extent cx="1221740" cy="879475"/>
            <wp:effectExtent l="19050" t="0" r="0" b="0"/>
            <wp:wrapTight wrapText="bothSides">
              <wp:wrapPolygon edited="0">
                <wp:start x="-337" y="0"/>
                <wp:lineTo x="-337" y="21054"/>
                <wp:lineTo x="21555" y="21054"/>
                <wp:lineTo x="21555" y="0"/>
                <wp:lineTo x="-337" y="0"/>
              </wp:wrapPolygon>
            </wp:wrapTight>
            <wp:docPr id="2" name="Picture 1" descr="irond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dale.jpg"/>
                    <pic:cNvPicPr/>
                  </pic:nvPicPr>
                  <pic:blipFill>
                    <a:blip r:embed="rId8" cstate="print"/>
                    <a:stretch>
                      <a:fillRect/>
                    </a:stretch>
                  </pic:blipFill>
                  <pic:spPr>
                    <a:xfrm>
                      <a:off x="0" y="0"/>
                      <a:ext cx="1221740" cy="879475"/>
                    </a:xfrm>
                    <a:prstGeom prst="rect">
                      <a:avLst/>
                    </a:prstGeom>
                  </pic:spPr>
                </pic:pic>
              </a:graphicData>
            </a:graphic>
          </wp:anchor>
        </w:drawing>
      </w:r>
      <w:r w:rsidR="00F555F2">
        <w:rPr>
          <w:rFonts w:ascii="Cooper Black" w:hAnsi="Cooper Black"/>
          <w:sz w:val="28"/>
          <w:szCs w:val="28"/>
        </w:rPr>
        <w:t xml:space="preserve">  </w:t>
      </w:r>
      <w:r w:rsidR="00AA4017" w:rsidRPr="003C2809">
        <w:rPr>
          <w:rFonts w:ascii="Cooper Black" w:hAnsi="Cooper Black"/>
          <w:sz w:val="28"/>
          <w:szCs w:val="28"/>
        </w:rPr>
        <w:t>6</w:t>
      </w:r>
      <w:r w:rsidR="00AA4017" w:rsidRPr="003C2809">
        <w:rPr>
          <w:rFonts w:ascii="Cooper Black" w:hAnsi="Cooper Black"/>
          <w:sz w:val="28"/>
          <w:szCs w:val="28"/>
          <w:vertAlign w:val="superscript"/>
        </w:rPr>
        <w:t>th</w:t>
      </w:r>
      <w:r w:rsidR="00AA4017" w:rsidRPr="003C2809">
        <w:rPr>
          <w:rFonts w:ascii="Cooper Black" w:hAnsi="Cooper Black"/>
          <w:sz w:val="28"/>
          <w:szCs w:val="28"/>
        </w:rPr>
        <w:t xml:space="preserve"> Grade </w:t>
      </w:r>
      <w:r w:rsidR="00F555F2">
        <w:rPr>
          <w:rFonts w:ascii="Cooper Black" w:hAnsi="Cooper Black"/>
          <w:sz w:val="28"/>
          <w:szCs w:val="28"/>
        </w:rPr>
        <w:t>Math</w:t>
      </w:r>
    </w:p>
    <w:p w:rsidR="00AA4017" w:rsidRDefault="00E90D27" w:rsidP="00807BA8">
      <w:pPr>
        <w:spacing w:line="240" w:lineRule="auto"/>
        <w:ind w:left="3600"/>
      </w:pPr>
      <w:r>
        <w:t xml:space="preserve">    </w:t>
      </w:r>
      <w:r w:rsidR="00AA4017">
        <w:t>Irondale Middle School</w:t>
      </w:r>
    </w:p>
    <w:p w:rsidR="00AA4017" w:rsidRDefault="00807BA8" w:rsidP="00807BA8">
      <w:pPr>
        <w:spacing w:line="240" w:lineRule="auto"/>
        <w:ind w:left="3600"/>
      </w:pPr>
      <w:r>
        <w:t xml:space="preserve">     </w:t>
      </w:r>
      <w:r w:rsidR="00AA4017">
        <w:t>Mr. Tim McKenzie</w:t>
      </w:r>
    </w:p>
    <w:p w:rsidR="00AA4017" w:rsidRDefault="00AA4017" w:rsidP="00AA4017">
      <w:r>
        <w:t>Welcome to 6</w:t>
      </w:r>
      <w:r w:rsidRPr="00AA4017">
        <w:rPr>
          <w:vertAlign w:val="superscript"/>
        </w:rPr>
        <w:t>th</w:t>
      </w:r>
      <w:r>
        <w:t xml:space="preserve"> grade </w:t>
      </w:r>
      <w:r w:rsidR="00F555F2">
        <w:t>Math!  My name is Mr. McKenzie;</w:t>
      </w:r>
      <w:r>
        <w:t xml:space="preserve"> </w:t>
      </w:r>
      <w:r w:rsidR="00F555F2">
        <w:t>get</w:t>
      </w:r>
      <w:r>
        <w:t xml:space="preserve"> excited to</w:t>
      </w:r>
      <w:r w:rsidR="00F555F2">
        <w:t xml:space="preserve"> develop a strong understanding of numbers and how they work</w:t>
      </w:r>
      <w:r w:rsidR="00391CFF">
        <w:t>!  This is my second year at Irondale Middle School.  I have a Bachelor of Science degree from UAB, and I just finished my Master of Arts in Education at UAB as well.  The following will explain our course; it is very important that you read and understand all of the content.</w:t>
      </w:r>
    </w:p>
    <w:p w:rsidR="00391CFF" w:rsidRPr="003C2809" w:rsidRDefault="00391CFF" w:rsidP="00AA4017">
      <w:pPr>
        <w:rPr>
          <w:rFonts w:ascii="Cooper Black" w:hAnsi="Cooper Black"/>
          <w:sz w:val="24"/>
          <w:szCs w:val="24"/>
        </w:rPr>
      </w:pPr>
      <w:r w:rsidRPr="003C2809">
        <w:rPr>
          <w:rFonts w:ascii="Cooper Black" w:hAnsi="Cooper Black"/>
          <w:sz w:val="24"/>
          <w:szCs w:val="24"/>
        </w:rPr>
        <w:t>Our Course:</w:t>
      </w:r>
    </w:p>
    <w:p w:rsidR="00391CFF" w:rsidRDefault="00765661" w:rsidP="00AA4017">
      <w:r>
        <w:t>6</w:t>
      </w:r>
      <w:r w:rsidRPr="00765661">
        <w:rPr>
          <w:vertAlign w:val="superscript"/>
        </w:rPr>
        <w:t>th</w:t>
      </w:r>
      <w:r>
        <w:t xml:space="preserve"> Grade </w:t>
      </w:r>
      <w:r w:rsidR="00F555F2">
        <w:t>Math will start with your prior knowledge and build a better understanding of numbers and how they work</w:t>
      </w:r>
      <w:r>
        <w:t xml:space="preserve">.  Students will be given opportunities to </w:t>
      </w:r>
      <w:r w:rsidR="00F555F2">
        <w:t>develop their mathematical understanding through a variety of activities, games, menus, and number talks</w:t>
      </w:r>
      <w:r>
        <w:t>.</w:t>
      </w:r>
      <w:r w:rsidR="00F555F2">
        <w:t xml:space="preserve">  Content standards will focus on broad areas of math in order to build a complete and solid math understanding.</w:t>
      </w:r>
    </w:p>
    <w:p w:rsidR="00F555F2" w:rsidRDefault="00F555F2" w:rsidP="00AA4017">
      <w:r>
        <w:t xml:space="preserve">Instruction in this course will be far from traditional and may take time getting used to.  </w:t>
      </w:r>
      <w:r w:rsidR="00807BA8">
        <w:t>I do not believe that math is all about procedures, it is about understanding why the procedures work.  With this understanding students will build on these math concepts for the rest of their lives!</w:t>
      </w:r>
    </w:p>
    <w:p w:rsidR="00765661" w:rsidRPr="003C2809" w:rsidRDefault="00765661" w:rsidP="00AA4017">
      <w:pPr>
        <w:rPr>
          <w:rFonts w:ascii="Cooper Black" w:hAnsi="Cooper Black"/>
          <w:sz w:val="24"/>
          <w:szCs w:val="24"/>
        </w:rPr>
      </w:pPr>
      <w:r w:rsidRPr="003C2809">
        <w:rPr>
          <w:rFonts w:ascii="Cooper Black" w:hAnsi="Cooper Black"/>
          <w:sz w:val="24"/>
          <w:szCs w:val="24"/>
        </w:rPr>
        <w:t>Must have supplies for class:</w:t>
      </w:r>
    </w:p>
    <w:p w:rsidR="00765661" w:rsidRDefault="00765661" w:rsidP="00765661">
      <w:pPr>
        <w:pStyle w:val="ListParagraph"/>
        <w:numPr>
          <w:ilvl w:val="0"/>
          <w:numId w:val="1"/>
        </w:numPr>
      </w:pPr>
      <w:r>
        <w:t>Paper</w:t>
      </w:r>
    </w:p>
    <w:p w:rsidR="00765661" w:rsidRDefault="00765661" w:rsidP="00765661">
      <w:pPr>
        <w:pStyle w:val="ListParagraph"/>
        <w:numPr>
          <w:ilvl w:val="0"/>
          <w:numId w:val="1"/>
        </w:numPr>
      </w:pPr>
      <w:r>
        <w:t>1 spiral notebook</w:t>
      </w:r>
    </w:p>
    <w:p w:rsidR="00765661" w:rsidRDefault="00765661" w:rsidP="00765661">
      <w:pPr>
        <w:pStyle w:val="ListParagraph"/>
        <w:numPr>
          <w:ilvl w:val="0"/>
          <w:numId w:val="1"/>
        </w:numPr>
      </w:pPr>
      <w:r>
        <w:t>Pencils</w:t>
      </w:r>
    </w:p>
    <w:p w:rsidR="00765661" w:rsidRDefault="00765661" w:rsidP="00765661">
      <w:pPr>
        <w:pStyle w:val="ListParagraph"/>
        <w:numPr>
          <w:ilvl w:val="0"/>
          <w:numId w:val="1"/>
        </w:numPr>
      </w:pPr>
      <w:r>
        <w:t>Motivation to Learn!</w:t>
      </w:r>
    </w:p>
    <w:p w:rsidR="00F555F2" w:rsidRDefault="00F555F2" w:rsidP="00765661">
      <w:pPr>
        <w:pStyle w:val="ListParagraph"/>
        <w:numPr>
          <w:ilvl w:val="0"/>
          <w:numId w:val="1"/>
        </w:numPr>
      </w:pPr>
      <w:r>
        <w:t>Calculator (Optional, and will not be used freely)</w:t>
      </w:r>
    </w:p>
    <w:p w:rsidR="00765661" w:rsidRPr="003C2809" w:rsidRDefault="00765661" w:rsidP="00765661">
      <w:pPr>
        <w:rPr>
          <w:rFonts w:ascii="Cooper Black" w:hAnsi="Cooper Black"/>
          <w:sz w:val="24"/>
          <w:szCs w:val="24"/>
        </w:rPr>
      </w:pPr>
      <w:r w:rsidRPr="003C2809">
        <w:rPr>
          <w:rFonts w:ascii="Cooper Black" w:hAnsi="Cooper Black"/>
          <w:sz w:val="24"/>
          <w:szCs w:val="24"/>
        </w:rPr>
        <w:t>Irondale Middle School “Big 5”</w:t>
      </w:r>
    </w:p>
    <w:p w:rsidR="00765661" w:rsidRDefault="00765661" w:rsidP="00765661">
      <w:pPr>
        <w:pStyle w:val="ListParagraph"/>
        <w:numPr>
          <w:ilvl w:val="0"/>
          <w:numId w:val="2"/>
        </w:numPr>
      </w:pPr>
      <w:r w:rsidRPr="003C2809">
        <w:rPr>
          <w:b/>
        </w:rPr>
        <w:t>Be Successful!</w:t>
      </w:r>
      <w:r>
        <w:t xml:space="preserve"> Have high expectations for everyone at IMS—plan to do well academically, behaviorally, and socially.</w:t>
      </w:r>
    </w:p>
    <w:p w:rsidR="00765661" w:rsidRDefault="00765661" w:rsidP="00765661">
      <w:pPr>
        <w:pStyle w:val="ListParagraph"/>
        <w:numPr>
          <w:ilvl w:val="0"/>
          <w:numId w:val="2"/>
        </w:numPr>
      </w:pPr>
      <w:r w:rsidRPr="003C2809">
        <w:rPr>
          <w:b/>
        </w:rPr>
        <w:t>Be Prepared to Participate!</w:t>
      </w:r>
      <w:r>
        <w:t xml:space="preserve"> Participate actively, set goals and come prepared to do your best.</w:t>
      </w:r>
    </w:p>
    <w:p w:rsidR="00765661" w:rsidRDefault="00765661" w:rsidP="00765661">
      <w:pPr>
        <w:pStyle w:val="ListParagraph"/>
        <w:numPr>
          <w:ilvl w:val="0"/>
          <w:numId w:val="2"/>
        </w:numPr>
      </w:pPr>
      <w:r w:rsidRPr="003C2809">
        <w:rPr>
          <w:b/>
        </w:rPr>
        <w:t>Be On Time!</w:t>
      </w:r>
      <w:r>
        <w:t xml:space="preserve"> Attend school daily. Be on time to class. Complete assignments on time.</w:t>
      </w:r>
    </w:p>
    <w:p w:rsidR="00765661" w:rsidRDefault="00765661" w:rsidP="00765661">
      <w:pPr>
        <w:pStyle w:val="ListParagraph"/>
        <w:numPr>
          <w:ilvl w:val="0"/>
          <w:numId w:val="2"/>
        </w:numPr>
      </w:pPr>
      <w:r w:rsidRPr="003C2809">
        <w:rPr>
          <w:b/>
        </w:rPr>
        <w:t>Be Responsible for Choices!</w:t>
      </w:r>
      <w:r>
        <w:t xml:space="preserve"> Make and incorporate choices that promote safety and learning.</w:t>
      </w:r>
    </w:p>
    <w:p w:rsidR="003C2809" w:rsidRDefault="00765661" w:rsidP="003C2809">
      <w:pPr>
        <w:pStyle w:val="ListParagraph"/>
        <w:numPr>
          <w:ilvl w:val="0"/>
          <w:numId w:val="2"/>
        </w:numPr>
      </w:pPr>
      <w:r w:rsidRPr="003C2809">
        <w:rPr>
          <w:b/>
        </w:rPr>
        <w:t>Be Respectful!</w:t>
      </w:r>
      <w:r>
        <w:t xml:space="preserve"> Speak and behave respectfully toward, self, others, and our environment.</w:t>
      </w:r>
    </w:p>
    <w:p w:rsidR="003C2809" w:rsidRPr="003C2809" w:rsidRDefault="003C2809" w:rsidP="003C2809">
      <w:pPr>
        <w:rPr>
          <w:rFonts w:ascii="Cooper Black" w:hAnsi="Cooper Black"/>
          <w:sz w:val="24"/>
          <w:szCs w:val="24"/>
        </w:rPr>
      </w:pPr>
      <w:r w:rsidRPr="003C2809">
        <w:rPr>
          <w:rFonts w:ascii="Cooper Black" w:hAnsi="Cooper Black"/>
          <w:sz w:val="24"/>
          <w:szCs w:val="24"/>
        </w:rPr>
        <w:t>Make-up Work Policy</w:t>
      </w:r>
    </w:p>
    <w:p w:rsidR="00F555F2" w:rsidRPr="00F555F2" w:rsidRDefault="003C2809" w:rsidP="00765661">
      <w:r>
        <w:t xml:space="preserve">If you are absent, it is </w:t>
      </w:r>
      <w:r w:rsidR="00E90D27">
        <w:t>YOUR</w:t>
      </w:r>
      <w:r>
        <w:t xml:space="preserve"> responsibility to obtain the missed assignments or notes.  In the back of the room there is a Make-Up work box.  Work throughout the week will be placed in the appropriate day and subject.  The Make-Up work box will be emptied every Monday afternoon. All missing work will need to be turned in no later than 2 days after it is missed.</w:t>
      </w:r>
    </w:p>
    <w:p w:rsidR="00765661" w:rsidRPr="003C2809" w:rsidRDefault="00765661" w:rsidP="00765661">
      <w:pPr>
        <w:rPr>
          <w:rFonts w:ascii="Cooper Black" w:hAnsi="Cooper Black"/>
          <w:sz w:val="24"/>
          <w:szCs w:val="24"/>
        </w:rPr>
      </w:pPr>
      <w:r w:rsidRPr="003C2809">
        <w:rPr>
          <w:rFonts w:ascii="Cooper Black" w:hAnsi="Cooper Black"/>
          <w:sz w:val="24"/>
          <w:szCs w:val="24"/>
        </w:rPr>
        <w:lastRenderedPageBreak/>
        <w:t>Check YourSELF Policy:</w:t>
      </w:r>
    </w:p>
    <w:p w:rsidR="00765661" w:rsidRDefault="00765661" w:rsidP="00765661">
      <w:r>
        <w:t>The Check YourSELF policy is a discipline procedure that will take place so that I do not have to jeopardize the learning environment for every student.  There are two levels, each with their own form.  You will be responsible for filling them out and turning them back in to me, in a timely manner.  Failure to complete the slip properly could result in a harsher punishment, i.e. an office Discipline Referral.</w:t>
      </w:r>
    </w:p>
    <w:p w:rsidR="00684A56" w:rsidRDefault="00684A56" w:rsidP="00765661">
      <w:r>
        <w:t xml:space="preserve">Students will have </w:t>
      </w:r>
      <w:r w:rsidRPr="00E90D27">
        <w:rPr>
          <w:b/>
        </w:rPr>
        <w:t>3 minutes</w:t>
      </w:r>
      <w:r>
        <w:t xml:space="preserve"> to step quietly into the hall and complete the Check YourSELF slip.  Once they are finished they may return the slip to the proper place and immediately join the class activity.  </w:t>
      </w:r>
    </w:p>
    <w:p w:rsidR="00765661" w:rsidRDefault="00765661" w:rsidP="00765661">
      <w:r>
        <w:t xml:space="preserve">Step 1: Student will receive a step 1 slip by </w:t>
      </w:r>
      <w:r w:rsidR="00684A56">
        <w:t>being minimally disruptive (talking during instructions, being somewhere they should not be, etc.)</w:t>
      </w:r>
    </w:p>
    <w:p w:rsidR="00684A56" w:rsidRDefault="00684A56" w:rsidP="00765661">
      <w:r>
        <w:t>Step 2: Student will receive a step 2 slip by disrupting the entire class (throwing things across the room, being disrespectful, having too many step 1 slips, etc.) This slip requires a teacher and parent signature.</w:t>
      </w:r>
    </w:p>
    <w:p w:rsidR="003C2809" w:rsidRDefault="003C2809" w:rsidP="003C2809">
      <w:pPr>
        <w:pStyle w:val="NoSpacing"/>
      </w:pPr>
    </w:p>
    <w:p w:rsidR="00684A56" w:rsidRPr="003C2809" w:rsidRDefault="00684A56" w:rsidP="00765661">
      <w:pPr>
        <w:rPr>
          <w:rFonts w:ascii="Cooper Black" w:hAnsi="Cooper Black"/>
          <w:sz w:val="24"/>
          <w:szCs w:val="24"/>
        </w:rPr>
      </w:pPr>
      <w:r w:rsidRPr="003C2809">
        <w:rPr>
          <w:rFonts w:ascii="Cooper Black" w:hAnsi="Cooper Black"/>
          <w:sz w:val="24"/>
          <w:szCs w:val="24"/>
        </w:rPr>
        <w:t>Grading Policy</w:t>
      </w:r>
    </w:p>
    <w:p w:rsidR="00684A56" w:rsidRDefault="00684A56" w:rsidP="00765661">
      <w:r>
        <w:t>The following policy is school wide.</w:t>
      </w:r>
    </w:p>
    <w:p w:rsidR="003C2809" w:rsidRDefault="003C2809" w:rsidP="00765661">
      <w:r>
        <w:t>Standards Based Assessments (tests)…………………………………………………………………….75%</w:t>
      </w:r>
    </w:p>
    <w:p w:rsidR="003C2809" w:rsidRDefault="003C2809" w:rsidP="00765661">
      <w:r>
        <w:t>Class</w:t>
      </w:r>
      <w:r w:rsidR="00E90D27">
        <w:t xml:space="preserve"> W</w:t>
      </w:r>
      <w:r>
        <w:t>ork……………………………………………………………………………………………………………….15%</w:t>
      </w:r>
    </w:p>
    <w:p w:rsidR="003C2809" w:rsidRDefault="003C2809" w:rsidP="00765661">
      <w:r>
        <w:t>Homework/Participation……………………………………………………………………………………….10%</w:t>
      </w:r>
    </w:p>
    <w:p w:rsidR="00F555F2" w:rsidRDefault="00F555F2" w:rsidP="00765661"/>
    <w:p w:rsidR="00684A56" w:rsidRPr="003C2809" w:rsidRDefault="003C2809" w:rsidP="00765661">
      <w:pPr>
        <w:rPr>
          <w:rFonts w:ascii="Cooper Black" w:hAnsi="Cooper Black"/>
          <w:sz w:val="24"/>
          <w:szCs w:val="24"/>
        </w:rPr>
      </w:pPr>
      <w:r w:rsidRPr="003C2809">
        <w:rPr>
          <w:rFonts w:ascii="Cooper Black" w:hAnsi="Cooper Black"/>
          <w:sz w:val="24"/>
          <w:szCs w:val="24"/>
        </w:rPr>
        <w:t>My Contact Information:</w:t>
      </w:r>
      <w:r w:rsidR="00684A56" w:rsidRPr="003C2809">
        <w:rPr>
          <w:rFonts w:ascii="Cooper Black" w:hAnsi="Cooper Black"/>
          <w:sz w:val="24"/>
          <w:szCs w:val="24"/>
        </w:rPr>
        <w:tab/>
      </w:r>
      <w:r w:rsidR="00684A56" w:rsidRPr="003C2809">
        <w:rPr>
          <w:rFonts w:ascii="Cooper Black" w:hAnsi="Cooper Black"/>
          <w:sz w:val="24"/>
          <w:szCs w:val="24"/>
        </w:rPr>
        <w:tab/>
      </w:r>
    </w:p>
    <w:p w:rsidR="00684A56" w:rsidRDefault="003C2809" w:rsidP="003C2809">
      <w:pPr>
        <w:pStyle w:val="NoSpacing"/>
      </w:pPr>
      <w:r>
        <w:t xml:space="preserve">Email: </w:t>
      </w:r>
      <w:hyperlink r:id="rId9" w:history="1">
        <w:r w:rsidRPr="003C2809">
          <w:rPr>
            <w:rStyle w:val="Hyperlink"/>
            <w:color w:val="auto"/>
            <w:u w:val="none"/>
          </w:rPr>
          <w:t>tmckenzie@jefcoed.com</w:t>
        </w:r>
      </w:hyperlink>
    </w:p>
    <w:p w:rsidR="003C2809" w:rsidRDefault="003C2809" w:rsidP="003C2809">
      <w:pPr>
        <w:pStyle w:val="NoSpacing"/>
      </w:pPr>
      <w:r>
        <w:t>Phone: (205) 379-3800</w:t>
      </w:r>
    </w:p>
    <w:p w:rsidR="003C2809" w:rsidRDefault="003C2809" w:rsidP="003C2809">
      <w:pPr>
        <w:pStyle w:val="NoSpacing"/>
      </w:pPr>
      <w:r>
        <w:t>School Address: 6200 Old Leeds Road</w:t>
      </w:r>
    </w:p>
    <w:p w:rsidR="003C2809" w:rsidRDefault="003C2809" w:rsidP="003C2809">
      <w:pPr>
        <w:pStyle w:val="NoSpacing"/>
      </w:pPr>
      <w:r>
        <w:tab/>
      </w:r>
      <w:r>
        <w:tab/>
        <w:t>Birmingham, AL 35210</w:t>
      </w:r>
    </w:p>
    <w:p w:rsidR="003C2809" w:rsidRDefault="003C2809" w:rsidP="003C2809">
      <w:pPr>
        <w:pStyle w:val="NoSpacing"/>
      </w:pPr>
    </w:p>
    <w:p w:rsidR="003C2809" w:rsidRDefault="003C2809" w:rsidP="00765661">
      <w:pPr>
        <w:rPr>
          <w:sz w:val="24"/>
          <w:szCs w:val="24"/>
        </w:rPr>
      </w:pPr>
      <w:r w:rsidRPr="003C2809">
        <w:rPr>
          <w:rFonts w:ascii="Cooper Black" w:hAnsi="Cooper Black"/>
          <w:sz w:val="24"/>
          <w:szCs w:val="24"/>
        </w:rPr>
        <w:t>My Website:</w:t>
      </w:r>
      <w:r w:rsidRPr="003C2809">
        <w:rPr>
          <w:sz w:val="24"/>
          <w:szCs w:val="24"/>
        </w:rPr>
        <w:t xml:space="preserve"> </w:t>
      </w:r>
    </w:p>
    <w:p w:rsidR="003C2809" w:rsidRDefault="003C2809" w:rsidP="00765661">
      <w:r w:rsidRPr="003C2809">
        <w:rPr>
          <w:sz w:val="24"/>
          <w:szCs w:val="24"/>
        </w:rPr>
        <w:t>mckenzie6</w:t>
      </w:r>
      <w:r w:rsidR="00807BA8">
        <w:rPr>
          <w:sz w:val="24"/>
          <w:szCs w:val="24"/>
        </w:rPr>
        <w:t>math</w:t>
      </w:r>
      <w:r w:rsidRPr="003C2809">
        <w:rPr>
          <w:sz w:val="24"/>
          <w:szCs w:val="24"/>
        </w:rPr>
        <w:t>.weebly.com</w:t>
      </w:r>
    </w:p>
    <w:p w:rsidR="003C2809" w:rsidRDefault="003C2809" w:rsidP="00765661"/>
    <w:sectPr w:rsidR="003C2809" w:rsidSect="00E90D2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1BC" w:rsidRDefault="007821BC" w:rsidP="00E90D27">
      <w:pPr>
        <w:spacing w:after="0" w:line="240" w:lineRule="auto"/>
      </w:pPr>
      <w:r>
        <w:separator/>
      </w:r>
    </w:p>
  </w:endnote>
  <w:endnote w:type="continuationSeparator" w:id="0">
    <w:p w:rsidR="007821BC" w:rsidRDefault="007821BC" w:rsidP="00E90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27" w:rsidRDefault="00E90D27">
    <w:pPr>
      <w:pStyle w:val="Footer"/>
    </w:pPr>
    <w:r>
      <w:t>Approved:______________________________</w:t>
    </w:r>
  </w:p>
  <w:p w:rsidR="00E90D27" w:rsidRDefault="00E90D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1BC" w:rsidRDefault="007821BC" w:rsidP="00E90D27">
      <w:pPr>
        <w:spacing w:after="0" w:line="240" w:lineRule="auto"/>
      </w:pPr>
      <w:r>
        <w:separator/>
      </w:r>
    </w:p>
  </w:footnote>
  <w:footnote w:type="continuationSeparator" w:id="0">
    <w:p w:rsidR="007821BC" w:rsidRDefault="007821BC" w:rsidP="00E90D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1431D"/>
    <w:multiLevelType w:val="hybridMultilevel"/>
    <w:tmpl w:val="EE54A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7312B9"/>
    <w:multiLevelType w:val="hybridMultilevel"/>
    <w:tmpl w:val="E87A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A4017"/>
    <w:rsid w:val="00391CFF"/>
    <w:rsid w:val="003C2809"/>
    <w:rsid w:val="00684A56"/>
    <w:rsid w:val="00765661"/>
    <w:rsid w:val="007821BC"/>
    <w:rsid w:val="00807BA8"/>
    <w:rsid w:val="00AA4017"/>
    <w:rsid w:val="00BD5FB8"/>
    <w:rsid w:val="00C82F7D"/>
    <w:rsid w:val="00D31F80"/>
    <w:rsid w:val="00E90D27"/>
    <w:rsid w:val="00F555F2"/>
    <w:rsid w:val="00FB4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661"/>
    <w:pPr>
      <w:ind w:left="720"/>
      <w:contextualSpacing/>
    </w:pPr>
  </w:style>
  <w:style w:type="character" w:styleId="Hyperlink">
    <w:name w:val="Hyperlink"/>
    <w:basedOn w:val="DefaultParagraphFont"/>
    <w:uiPriority w:val="99"/>
    <w:unhideWhenUsed/>
    <w:rsid w:val="003C2809"/>
    <w:rPr>
      <w:color w:val="0000FF" w:themeColor="hyperlink"/>
      <w:u w:val="single"/>
    </w:rPr>
  </w:style>
  <w:style w:type="paragraph" w:styleId="NoSpacing">
    <w:name w:val="No Spacing"/>
    <w:uiPriority w:val="1"/>
    <w:qFormat/>
    <w:rsid w:val="003C2809"/>
    <w:pPr>
      <w:spacing w:after="0" w:line="240" w:lineRule="auto"/>
    </w:pPr>
  </w:style>
  <w:style w:type="paragraph" w:styleId="BalloonText">
    <w:name w:val="Balloon Text"/>
    <w:basedOn w:val="Normal"/>
    <w:link w:val="BalloonTextChar"/>
    <w:uiPriority w:val="99"/>
    <w:semiHidden/>
    <w:unhideWhenUsed/>
    <w:rsid w:val="003C2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809"/>
    <w:rPr>
      <w:rFonts w:ascii="Tahoma" w:hAnsi="Tahoma" w:cs="Tahoma"/>
      <w:sz w:val="16"/>
      <w:szCs w:val="16"/>
    </w:rPr>
  </w:style>
  <w:style w:type="paragraph" w:styleId="Header">
    <w:name w:val="header"/>
    <w:basedOn w:val="Normal"/>
    <w:link w:val="HeaderChar"/>
    <w:uiPriority w:val="99"/>
    <w:semiHidden/>
    <w:unhideWhenUsed/>
    <w:rsid w:val="00E90D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0D27"/>
  </w:style>
  <w:style w:type="paragraph" w:styleId="Footer">
    <w:name w:val="footer"/>
    <w:basedOn w:val="Normal"/>
    <w:link w:val="FooterChar"/>
    <w:uiPriority w:val="99"/>
    <w:unhideWhenUsed/>
    <w:rsid w:val="00E90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D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mckenzie@jefco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tmckenzie</dc:creator>
  <cp:keywords/>
  <dc:description/>
  <cp:lastModifiedBy>tmckenzie</cp:lastModifiedBy>
  <cp:revision>2</cp:revision>
  <dcterms:created xsi:type="dcterms:W3CDTF">2011-08-11T14:33:00Z</dcterms:created>
  <dcterms:modified xsi:type="dcterms:W3CDTF">2011-08-11T14:33:00Z</dcterms:modified>
</cp:coreProperties>
</file>